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97346" w14:textId="77777777" w:rsidR="006E5D65" w:rsidRPr="00E960BB" w:rsidRDefault="00997F14" w:rsidP="002D3375">
      <w:pPr>
        <w:jc w:val="right"/>
        <w:rPr>
          <w:rFonts w:ascii="Corbel" w:hAnsi="Corbel"/>
          <w:bCs/>
          <w:i/>
        </w:rPr>
      </w:pPr>
      <w:r>
        <w:rPr>
          <w:b/>
          <w:bCs/>
        </w:rPr>
        <w:t xml:space="preserve">   </w:t>
      </w:r>
      <w:r w:rsidR="00CD6897">
        <w:rPr>
          <w:b/>
          <w:bCs/>
        </w:rPr>
        <w:tab/>
      </w:r>
      <w:r w:rsidR="00CD6897">
        <w:rPr>
          <w:b/>
          <w:bCs/>
        </w:rPr>
        <w:tab/>
      </w:r>
      <w:r w:rsidR="00CD6897">
        <w:rPr>
          <w:b/>
          <w:bCs/>
        </w:rPr>
        <w:tab/>
      </w:r>
      <w:r w:rsidR="00CD6897">
        <w:rPr>
          <w:b/>
          <w:bCs/>
        </w:rPr>
        <w:tab/>
      </w:r>
      <w:r w:rsidR="00CD6897">
        <w:rPr>
          <w:b/>
          <w:bCs/>
        </w:rPr>
        <w:tab/>
      </w:r>
      <w:r w:rsidR="00CD6897">
        <w:rPr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6082AB6" w14:textId="77777777" w:rsidR="0085747A" w:rsidRPr="009C54AE" w:rsidRDefault="0085747A" w:rsidP="009C54AE">
      <w:pPr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525B3958" w14:textId="39207592" w:rsidR="0085747A" w:rsidRPr="009C54AE" w:rsidRDefault="0071620A" w:rsidP="00EA4832">
      <w:pPr>
        <w:spacing w:line="240" w:lineRule="exact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dotyczy cyklu kształcenia</w:t>
      </w:r>
      <w:r w:rsidR="0085747A" w:rsidRPr="009C54AE">
        <w:rPr>
          <w:rFonts w:ascii="Corbel" w:hAnsi="Corbel"/>
          <w:b/>
          <w:smallCaps/>
        </w:rPr>
        <w:t xml:space="preserve"> </w:t>
      </w:r>
      <w:r w:rsidR="004F555A">
        <w:rPr>
          <w:rFonts w:ascii="Corbel" w:hAnsi="Corbel"/>
          <w:i/>
          <w:smallCaps/>
        </w:rPr>
        <w:t xml:space="preserve"> </w:t>
      </w:r>
      <w:r w:rsidR="00BC4DAF">
        <w:rPr>
          <w:rFonts w:ascii="Corbel" w:hAnsi="Corbel"/>
          <w:i/>
          <w:smallCaps/>
        </w:rPr>
        <w:t>2022-2027</w:t>
      </w:r>
    </w:p>
    <w:p w14:paraId="10B3CBC6" w14:textId="26C326D1" w:rsidR="0085747A" w:rsidRDefault="00EA4832" w:rsidP="00EA4832">
      <w:pPr>
        <w:spacing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</w:t>
      </w:r>
      <w:r w:rsidR="00543559">
        <w:rPr>
          <w:rFonts w:ascii="Corbel" w:hAnsi="Corbel"/>
          <w:i/>
        </w:rPr>
        <w:tab/>
      </w:r>
      <w:r>
        <w:rPr>
          <w:rFonts w:ascii="Corbel" w:hAnsi="Corbel"/>
          <w:i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C9D267F" w14:textId="53214360" w:rsidR="00445970" w:rsidRPr="00EA4832" w:rsidRDefault="00686F54" w:rsidP="00EA4832">
      <w:pPr>
        <w:spacing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>R</w:t>
      </w:r>
      <w:r w:rsidR="004F555A">
        <w:rPr>
          <w:rFonts w:ascii="Corbel" w:hAnsi="Corbel"/>
          <w:sz w:val="20"/>
          <w:szCs w:val="20"/>
        </w:rPr>
        <w:t>ok akademicki</w:t>
      </w:r>
      <w:r>
        <w:rPr>
          <w:rFonts w:ascii="Corbel" w:hAnsi="Corbel"/>
          <w:sz w:val="20"/>
          <w:szCs w:val="20"/>
        </w:rPr>
        <w:t xml:space="preserve"> 20</w:t>
      </w:r>
      <w:r w:rsidR="004F555A">
        <w:rPr>
          <w:rFonts w:ascii="Corbel" w:hAnsi="Corbel"/>
          <w:sz w:val="20"/>
          <w:szCs w:val="20"/>
        </w:rPr>
        <w:t>26</w:t>
      </w:r>
      <w:r w:rsidR="00BC4DAF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14:paraId="13DABF7D" w14:textId="77777777" w:rsidR="0085747A" w:rsidRPr="009C54AE" w:rsidRDefault="0085747A" w:rsidP="009C54AE">
      <w:pPr>
        <w:rPr>
          <w:rFonts w:ascii="Corbel" w:hAnsi="Corbel"/>
        </w:rPr>
      </w:pPr>
    </w:p>
    <w:p w14:paraId="49F0E0B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AF9B52F" w14:textId="77777777" w:rsidTr="00B819C8">
        <w:tc>
          <w:tcPr>
            <w:tcW w:w="2694" w:type="dxa"/>
            <w:vAlign w:val="center"/>
          </w:tcPr>
          <w:p w14:paraId="38E9E98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B0D576" w14:textId="31CFE466" w:rsidR="0085747A" w:rsidRPr="00686F54" w:rsidRDefault="005908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86F54">
              <w:rPr>
                <w:rFonts w:ascii="Corbel" w:hAnsi="Corbel"/>
                <w:sz w:val="24"/>
                <w:szCs w:val="24"/>
              </w:rPr>
              <w:t>Ścieżka</w:t>
            </w:r>
            <w:r w:rsidR="004658BF" w:rsidRPr="00686F54">
              <w:rPr>
                <w:rFonts w:ascii="Corbel" w:hAnsi="Corbel"/>
                <w:sz w:val="24"/>
                <w:szCs w:val="24"/>
              </w:rPr>
              <w:t xml:space="preserve"> legislacyjna</w:t>
            </w:r>
          </w:p>
        </w:tc>
      </w:tr>
      <w:tr w:rsidR="0085747A" w:rsidRPr="009C54AE" w14:paraId="3194D22F" w14:textId="77777777" w:rsidTr="00B819C8">
        <w:tc>
          <w:tcPr>
            <w:tcW w:w="2694" w:type="dxa"/>
            <w:vAlign w:val="center"/>
          </w:tcPr>
          <w:p w14:paraId="78A8911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5D2C32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4B273C8" w14:textId="77777777" w:rsidTr="00B819C8">
        <w:tc>
          <w:tcPr>
            <w:tcW w:w="2694" w:type="dxa"/>
            <w:vAlign w:val="center"/>
          </w:tcPr>
          <w:p w14:paraId="35501F08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C33418" w14:textId="6A5E0B5A" w:rsidR="0085747A" w:rsidRPr="009C54AE" w:rsidRDefault="004658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67D38B" w14:textId="77777777" w:rsidTr="00B819C8">
        <w:tc>
          <w:tcPr>
            <w:tcW w:w="2694" w:type="dxa"/>
            <w:vAlign w:val="center"/>
          </w:tcPr>
          <w:p w14:paraId="6D108B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B86783" w14:textId="0ADCAAE8" w:rsidR="0085747A" w:rsidRPr="009C54AE" w:rsidRDefault="008361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 i Praw Człowieka</w:t>
            </w:r>
          </w:p>
        </w:tc>
      </w:tr>
      <w:tr w:rsidR="0085747A" w:rsidRPr="009C54AE" w14:paraId="18CB7878" w14:textId="77777777" w:rsidTr="00B819C8">
        <w:tc>
          <w:tcPr>
            <w:tcW w:w="2694" w:type="dxa"/>
            <w:vAlign w:val="center"/>
          </w:tcPr>
          <w:p w14:paraId="712B7C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4972F2" w14:textId="52CAE1F5" w:rsidR="0085747A" w:rsidRPr="009C54AE" w:rsidRDefault="008361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2378C102" w14:textId="77777777" w:rsidTr="00B819C8">
        <w:tc>
          <w:tcPr>
            <w:tcW w:w="2694" w:type="dxa"/>
            <w:vAlign w:val="center"/>
          </w:tcPr>
          <w:p w14:paraId="50D9632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BE3EB7" w14:textId="4E00EA2C" w:rsidR="0085747A" w:rsidRPr="009C54AE" w:rsidRDefault="005908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34BBFA96" w14:textId="77777777" w:rsidTr="00B819C8">
        <w:tc>
          <w:tcPr>
            <w:tcW w:w="2694" w:type="dxa"/>
            <w:vAlign w:val="center"/>
          </w:tcPr>
          <w:p w14:paraId="6A912A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2B0DC4" w14:textId="7490125B" w:rsidR="0085747A" w:rsidRPr="009C54AE" w:rsidRDefault="005908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DFE44EF" w14:textId="77777777" w:rsidTr="00B819C8">
        <w:tc>
          <w:tcPr>
            <w:tcW w:w="2694" w:type="dxa"/>
            <w:vAlign w:val="center"/>
          </w:tcPr>
          <w:p w14:paraId="2A8912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A7DE0B" w14:textId="229F47CC" w:rsidR="0085747A" w:rsidRPr="009C54AE" w:rsidRDefault="005908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9CB2CED" w14:textId="77777777" w:rsidTr="00B819C8">
        <w:tc>
          <w:tcPr>
            <w:tcW w:w="2694" w:type="dxa"/>
            <w:vAlign w:val="center"/>
          </w:tcPr>
          <w:p w14:paraId="0EA73E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1EE886" w14:textId="45DF33BA" w:rsidR="0085747A" w:rsidRPr="009C54AE" w:rsidRDefault="005908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V rok, semestr X</w:t>
            </w:r>
          </w:p>
        </w:tc>
      </w:tr>
      <w:tr w:rsidR="0085747A" w:rsidRPr="009C54AE" w14:paraId="5F341A3E" w14:textId="77777777" w:rsidTr="00B819C8">
        <w:tc>
          <w:tcPr>
            <w:tcW w:w="2694" w:type="dxa"/>
            <w:vAlign w:val="center"/>
          </w:tcPr>
          <w:p w14:paraId="62876E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A89A4D" w14:textId="51BA1AEF" w:rsidR="0085747A" w:rsidRPr="009C54AE" w:rsidRDefault="005908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536823C0" w14:textId="77777777" w:rsidTr="00B819C8">
        <w:tc>
          <w:tcPr>
            <w:tcW w:w="2694" w:type="dxa"/>
            <w:vAlign w:val="center"/>
          </w:tcPr>
          <w:p w14:paraId="6CDFA50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CBB192" w14:textId="6924168F" w:rsidR="00923D7D" w:rsidRPr="009C54AE" w:rsidRDefault="005908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12B4B66D" w14:textId="77777777" w:rsidTr="00B819C8">
        <w:tc>
          <w:tcPr>
            <w:tcW w:w="2694" w:type="dxa"/>
            <w:vAlign w:val="center"/>
          </w:tcPr>
          <w:p w14:paraId="5D3064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84B8DD" w14:textId="6F0C37EF" w:rsidR="0085747A" w:rsidRPr="009C54AE" w:rsidRDefault="005908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dr hab. Radosław Grabowski, prof. UR</w:t>
            </w:r>
          </w:p>
        </w:tc>
      </w:tr>
      <w:tr w:rsidR="0085747A" w:rsidRPr="009C54AE" w14:paraId="156ED6AE" w14:textId="77777777" w:rsidTr="00B819C8">
        <w:tc>
          <w:tcPr>
            <w:tcW w:w="2694" w:type="dxa"/>
            <w:vAlign w:val="center"/>
          </w:tcPr>
          <w:p w14:paraId="39C739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FBB581" w14:textId="0AD05273" w:rsidR="0085747A" w:rsidRPr="009C54AE" w:rsidRDefault="005908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Pastuszko, prof. UR, dr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Hadała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-Skóra</w:t>
            </w:r>
          </w:p>
        </w:tc>
      </w:tr>
    </w:tbl>
    <w:p w14:paraId="582E894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C547D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67E66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FE6F6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DB777BA" w14:textId="77777777" w:rsidTr="00686F5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C3E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DBFD3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EC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F94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378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57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6F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DB1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194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58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4F4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EE7891" w14:textId="77777777" w:rsidTr="00686F5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E234" w14:textId="795BE3CE" w:rsidR="00015B8F" w:rsidRPr="009C54AE" w:rsidRDefault="00D32D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B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74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E861" w14:textId="78DA7A8E" w:rsidR="00015B8F" w:rsidRPr="009C54AE" w:rsidRDefault="00D32D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A8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B3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3A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CC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C8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2F54" w14:textId="709C803C" w:rsidR="00015B8F" w:rsidRPr="009C54AE" w:rsidRDefault="00D32D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05EAD5A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13D9C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95E31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3677C6" w14:textId="4A86215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C259D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9DAF2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5595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5A243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2D47CC" w14:textId="5488E143" w:rsidR="009C54AE" w:rsidRDefault="00DF76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0D283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FEAC5E" w14:textId="521FE4E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C9CC8A2" w14:textId="77777777" w:rsidR="00686F54" w:rsidRPr="009C54AE" w:rsidRDefault="00686F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D45D4" w14:textId="77777777" w:rsidTr="00745302">
        <w:tc>
          <w:tcPr>
            <w:tcW w:w="9670" w:type="dxa"/>
          </w:tcPr>
          <w:p w14:paraId="0B7A0BA4" w14:textId="26FCFA6D" w:rsidR="0085747A" w:rsidRPr="009C54AE" w:rsidRDefault="00DF766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konstytucyjnego.</w:t>
            </w:r>
          </w:p>
        </w:tc>
      </w:tr>
    </w:tbl>
    <w:p w14:paraId="520CB92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A96588" w14:textId="77777777" w:rsidR="00686F54" w:rsidRDefault="00686F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F9F67E" w14:textId="77777777" w:rsidR="00686F54" w:rsidRDefault="00686F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27A632" w14:textId="15A9038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1F99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479C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E394F3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B56F1D6" w14:textId="77777777" w:rsidTr="00D90269">
        <w:tc>
          <w:tcPr>
            <w:tcW w:w="843" w:type="dxa"/>
            <w:vAlign w:val="center"/>
          </w:tcPr>
          <w:p w14:paraId="57A1FF2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CC637C8" w14:textId="7FACA031" w:rsidR="0085747A" w:rsidRPr="009C54AE" w:rsidRDefault="00DF766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powinien zapoznać się z teoretycznymi i konstytucyjnymi aspektami tworzenia prawa</w:t>
            </w:r>
          </w:p>
        </w:tc>
      </w:tr>
      <w:tr w:rsidR="0085747A" w:rsidRPr="009C54AE" w14:paraId="438F6B8E" w14:textId="77777777" w:rsidTr="00D90269">
        <w:tc>
          <w:tcPr>
            <w:tcW w:w="843" w:type="dxa"/>
            <w:vAlign w:val="center"/>
          </w:tcPr>
          <w:p w14:paraId="04F83259" w14:textId="1C50F31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9026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0B03935" w14:textId="05B879AA" w:rsidR="0085747A" w:rsidRPr="009C54AE" w:rsidRDefault="00DF766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powinien zapoznać się z zasadami tworzenia prawa</w:t>
            </w:r>
          </w:p>
        </w:tc>
      </w:tr>
      <w:tr w:rsidR="00D90269" w:rsidRPr="009C54AE" w14:paraId="188493EA" w14:textId="77777777" w:rsidTr="00D90269">
        <w:tc>
          <w:tcPr>
            <w:tcW w:w="843" w:type="dxa"/>
            <w:vAlign w:val="center"/>
          </w:tcPr>
          <w:p w14:paraId="286E1BE3" w14:textId="31273A09" w:rsidR="00D90269" w:rsidRPr="009C54AE" w:rsidRDefault="00D902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3308C56" w14:textId="688A8A5A" w:rsidR="00D90269" w:rsidRPr="00D90269" w:rsidRDefault="00D90269" w:rsidP="00D90269">
            <w:pPr>
              <w:rPr>
                <w:rFonts w:ascii="Corbel" w:hAnsi="Corbel"/>
                <w:bCs/>
              </w:rPr>
            </w:pPr>
            <w:r w:rsidRPr="00D90269">
              <w:rPr>
                <w:rFonts w:ascii="Corbel" w:hAnsi="Corbel"/>
                <w:bCs/>
              </w:rPr>
              <w:t>Student zdobędzie wiedzę z zakresu poszczególnych procedur prawodawczych</w:t>
            </w:r>
          </w:p>
        </w:tc>
      </w:tr>
      <w:tr w:rsidR="00D90269" w:rsidRPr="009C54AE" w14:paraId="3280F995" w14:textId="77777777" w:rsidTr="00D90269">
        <w:tc>
          <w:tcPr>
            <w:tcW w:w="843" w:type="dxa"/>
            <w:vAlign w:val="center"/>
          </w:tcPr>
          <w:p w14:paraId="48981B55" w14:textId="5483A3FE" w:rsidR="00D90269" w:rsidRDefault="00D902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0E5D75E8" w14:textId="19B8D445" w:rsidR="00D90269" w:rsidRPr="00D90269" w:rsidRDefault="00D90269" w:rsidP="00D90269">
            <w:pPr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Student nabędzie p</w:t>
            </w:r>
            <w:r w:rsidR="007A7ECC">
              <w:rPr>
                <w:rFonts w:ascii="Corbel" w:hAnsi="Corbel"/>
                <w:bCs/>
              </w:rPr>
              <w:t>raktyczne umiejętności w zakresie</w:t>
            </w:r>
            <w:r>
              <w:rPr>
                <w:rFonts w:ascii="Corbel" w:hAnsi="Corbel"/>
                <w:bCs/>
              </w:rPr>
              <w:t xml:space="preserve"> sporządzenia </w:t>
            </w:r>
            <w:r w:rsidRPr="00D90269">
              <w:rPr>
                <w:rFonts w:ascii="Corbel" w:hAnsi="Corbel"/>
                <w:bCs/>
              </w:rPr>
              <w:t>projekt</w:t>
            </w:r>
            <w:r>
              <w:rPr>
                <w:rFonts w:ascii="Corbel" w:hAnsi="Corbel"/>
                <w:bCs/>
              </w:rPr>
              <w:t>u</w:t>
            </w:r>
            <w:r w:rsidRPr="00D90269">
              <w:rPr>
                <w:rFonts w:ascii="Corbel" w:hAnsi="Corbel"/>
                <w:bCs/>
              </w:rPr>
              <w:t xml:space="preserve"> aktu normatywnego w sposób zgodny z powszechnie uznawanymi i wiążącymi zasadami techniki prawodawczej</w:t>
            </w:r>
          </w:p>
        </w:tc>
      </w:tr>
    </w:tbl>
    <w:p w14:paraId="701DF1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D2A07D" w14:textId="77777777" w:rsidR="001D7B54" w:rsidRPr="009C54AE" w:rsidRDefault="009F4610" w:rsidP="009C54AE">
      <w:pPr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</w:t>
      </w:r>
      <w:r w:rsidR="001D7B54" w:rsidRPr="009C54AE">
        <w:rPr>
          <w:rFonts w:ascii="Corbel" w:hAnsi="Corbel"/>
          <w:b/>
        </w:rPr>
        <w:t xml:space="preserve">Efekty </w:t>
      </w:r>
      <w:r w:rsidR="00C05F44">
        <w:rPr>
          <w:rFonts w:ascii="Corbel" w:hAnsi="Corbel"/>
          <w:b/>
        </w:rPr>
        <w:t xml:space="preserve">uczenia się </w:t>
      </w:r>
      <w:r w:rsidR="001D7B54" w:rsidRPr="009C54AE">
        <w:rPr>
          <w:rFonts w:ascii="Corbel" w:hAnsi="Corbel"/>
          <w:b/>
        </w:rPr>
        <w:t>dla przedmiotu</w:t>
      </w:r>
      <w:r w:rsidR="00445970">
        <w:rPr>
          <w:rFonts w:ascii="Corbel" w:hAnsi="Corbel"/>
        </w:rPr>
        <w:t xml:space="preserve"> </w:t>
      </w:r>
    </w:p>
    <w:p w14:paraId="7663B2D9" w14:textId="77777777" w:rsidR="001D7B54" w:rsidRPr="009C54AE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E7400" w:rsidRPr="009C54AE" w14:paraId="3619EFEC" w14:textId="77777777" w:rsidTr="009E4DE4">
        <w:tc>
          <w:tcPr>
            <w:tcW w:w="1681" w:type="dxa"/>
            <w:vAlign w:val="center"/>
          </w:tcPr>
          <w:p w14:paraId="69D12E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8E0DFC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5F57F1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7400" w:rsidRPr="009C54AE" w14:paraId="317A8874" w14:textId="77777777" w:rsidTr="009E4DE4">
        <w:tc>
          <w:tcPr>
            <w:tcW w:w="1681" w:type="dxa"/>
          </w:tcPr>
          <w:p w14:paraId="1C1604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3BD654B" w14:textId="77EE2E5E" w:rsidR="0085747A" w:rsidRPr="009C54AE" w:rsidRDefault="009E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i rozszerzoną wiedzę w zakresie zasad tworzenia prawa oraz procedur prawodawczych</w:t>
            </w:r>
          </w:p>
        </w:tc>
        <w:tc>
          <w:tcPr>
            <w:tcW w:w="1865" w:type="dxa"/>
          </w:tcPr>
          <w:p w14:paraId="63E3B3ED" w14:textId="0DBA1781" w:rsidR="0085747A" w:rsidRPr="009C54AE" w:rsidRDefault="009E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 w:rsidR="00A833E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W02</w:t>
            </w:r>
          </w:p>
        </w:tc>
      </w:tr>
      <w:tr w:rsidR="009E7400" w:rsidRPr="009C54AE" w14:paraId="1FAC0B8B" w14:textId="77777777" w:rsidTr="009E4DE4">
        <w:tc>
          <w:tcPr>
            <w:tcW w:w="1681" w:type="dxa"/>
          </w:tcPr>
          <w:p w14:paraId="44D19F8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8E30D7D" w14:textId="43EAFAD1" w:rsidR="0085747A" w:rsidRPr="009C54AE" w:rsidRDefault="009E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praktyczne umiejętności – potrafi sporządzić projekt aktu normatywnego</w:t>
            </w:r>
            <w:r>
              <w:rPr>
                <w:rFonts w:ascii="Corbel" w:hAnsi="Corbel"/>
                <w:bCs/>
              </w:rPr>
              <w:t xml:space="preserve"> </w:t>
            </w:r>
          </w:p>
        </w:tc>
        <w:tc>
          <w:tcPr>
            <w:tcW w:w="1865" w:type="dxa"/>
          </w:tcPr>
          <w:p w14:paraId="4E8AD6B0" w14:textId="53EF4F6B" w:rsidR="00A833EF" w:rsidRDefault="009E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833E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W05</w:t>
            </w:r>
          </w:p>
          <w:p w14:paraId="225E8242" w14:textId="0AD44403" w:rsidR="00A833EF" w:rsidRDefault="000B44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833E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  <w:p w14:paraId="79893465" w14:textId="030FCA77" w:rsidR="0085747A" w:rsidRPr="009C54AE" w:rsidRDefault="00F551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833E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  <w:tr w:rsidR="009E7400" w:rsidRPr="009C54AE" w14:paraId="17EC8BBD" w14:textId="77777777" w:rsidTr="009E4DE4">
        <w:tc>
          <w:tcPr>
            <w:tcW w:w="1681" w:type="dxa"/>
          </w:tcPr>
          <w:p w14:paraId="264388EC" w14:textId="2784D348" w:rsidR="0085747A" w:rsidRPr="009C54AE" w:rsidRDefault="00346C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7E88CC5" w14:textId="3D3575B7" w:rsidR="0085747A" w:rsidRPr="009C54AE" w:rsidRDefault="00D20D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z zakresu nauki legislacji</w:t>
            </w:r>
          </w:p>
        </w:tc>
        <w:tc>
          <w:tcPr>
            <w:tcW w:w="1865" w:type="dxa"/>
          </w:tcPr>
          <w:p w14:paraId="7F6D1C88" w14:textId="41506670" w:rsidR="0085747A" w:rsidRPr="009C54AE" w:rsidRDefault="00D20D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833E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="009E7400" w:rsidRPr="009C54AE" w14:paraId="35D65169" w14:textId="77777777" w:rsidTr="009E4DE4">
        <w:tc>
          <w:tcPr>
            <w:tcW w:w="1681" w:type="dxa"/>
          </w:tcPr>
          <w:p w14:paraId="03F353B9" w14:textId="07173B7C" w:rsidR="00346CC5" w:rsidRPr="009C54AE" w:rsidRDefault="00346C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28DF8692" w14:textId="197CEDD0" w:rsidR="00346CC5" w:rsidRPr="009C54AE" w:rsidRDefault="000F62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zasad oraz etyki zawodowej</w:t>
            </w:r>
          </w:p>
        </w:tc>
        <w:tc>
          <w:tcPr>
            <w:tcW w:w="1865" w:type="dxa"/>
          </w:tcPr>
          <w:p w14:paraId="316040D8" w14:textId="77777777" w:rsidR="00346CC5" w:rsidRDefault="00C261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833E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  <w:p w14:paraId="223A68E1" w14:textId="62D57116" w:rsidR="009E4DE4" w:rsidRPr="009C54AE" w:rsidRDefault="009E4D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E7400" w:rsidRPr="009C54AE" w14:paraId="74BDE245" w14:textId="77777777" w:rsidTr="009E4DE4">
        <w:tc>
          <w:tcPr>
            <w:tcW w:w="1681" w:type="dxa"/>
          </w:tcPr>
          <w:p w14:paraId="289836DD" w14:textId="2111AEF8" w:rsidR="00346CC5" w:rsidRPr="009C54AE" w:rsidRDefault="00346C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727D91ED" w14:textId="2B4F43D8" w:rsidR="00346CC5" w:rsidRPr="009C54AE" w:rsidRDefault="006042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regulujących tworzenie prawa</w:t>
            </w:r>
          </w:p>
        </w:tc>
        <w:tc>
          <w:tcPr>
            <w:tcW w:w="1865" w:type="dxa"/>
          </w:tcPr>
          <w:p w14:paraId="7FD21992" w14:textId="41DD8DEE" w:rsidR="00834EE4" w:rsidRDefault="003F23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833E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  <w:p w14:paraId="5654228A" w14:textId="48FBD2C8" w:rsidR="00346CC5" w:rsidRPr="009C54AE" w:rsidRDefault="00A267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833E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</w:tc>
      </w:tr>
      <w:tr w:rsidR="009E7400" w:rsidRPr="009C54AE" w14:paraId="0F11313B" w14:textId="77777777" w:rsidTr="009E4DE4">
        <w:tc>
          <w:tcPr>
            <w:tcW w:w="1681" w:type="dxa"/>
          </w:tcPr>
          <w:p w14:paraId="5FF52B3D" w14:textId="055D5AD9" w:rsidR="00346CC5" w:rsidRPr="009C54AE" w:rsidRDefault="00346C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5B88B0A1" w14:textId="7A00BACD" w:rsidR="00346CC5" w:rsidRPr="009C54AE" w:rsidRDefault="006357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praktyczne umiejętności w zakresie rozwiązywania problemów legislacyjnych</w:t>
            </w:r>
          </w:p>
        </w:tc>
        <w:tc>
          <w:tcPr>
            <w:tcW w:w="1865" w:type="dxa"/>
          </w:tcPr>
          <w:p w14:paraId="709175B4" w14:textId="77777777" w:rsidR="00346CC5" w:rsidRDefault="003F23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833E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  <w:p w14:paraId="25ECF8CA" w14:textId="6D57AEE4" w:rsidR="00772B9E" w:rsidRPr="009C54AE" w:rsidRDefault="00772B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9E7400" w:rsidRPr="009C54AE" w14:paraId="2EFE423C" w14:textId="77777777" w:rsidTr="009E4DE4">
        <w:tc>
          <w:tcPr>
            <w:tcW w:w="1681" w:type="dxa"/>
          </w:tcPr>
          <w:p w14:paraId="23F705B7" w14:textId="5FA36A7F" w:rsidR="00346CC5" w:rsidRPr="009C54AE" w:rsidRDefault="00346C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56A30842" w14:textId="0A9BA004" w:rsidR="00346CC5" w:rsidRPr="009C54AE" w:rsidRDefault="009E4D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przygotowany do współpracy w grupie</w:t>
            </w:r>
          </w:p>
        </w:tc>
        <w:tc>
          <w:tcPr>
            <w:tcW w:w="1865" w:type="dxa"/>
          </w:tcPr>
          <w:p w14:paraId="4780B075" w14:textId="3D384FB3" w:rsidR="00346CC5" w:rsidRPr="009C54AE" w:rsidRDefault="009E4D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9E7400" w:rsidRPr="009C54AE" w14:paraId="77506AC4" w14:textId="77777777" w:rsidTr="009E4DE4">
        <w:tc>
          <w:tcPr>
            <w:tcW w:w="1681" w:type="dxa"/>
          </w:tcPr>
          <w:p w14:paraId="7707CFF2" w14:textId="7223C7FC" w:rsidR="00346CC5" w:rsidRPr="009C54AE" w:rsidRDefault="00346C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01C17360" w14:textId="4B8B077A" w:rsidR="00346CC5" w:rsidRPr="009C54AE" w:rsidRDefault="00834E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konieczność stosowania zasad etycznych w życiu zawodowym prawnika</w:t>
            </w:r>
          </w:p>
        </w:tc>
        <w:tc>
          <w:tcPr>
            <w:tcW w:w="1865" w:type="dxa"/>
          </w:tcPr>
          <w:p w14:paraId="7573D21C" w14:textId="1B223E34" w:rsidR="00346CC5" w:rsidRPr="009C54AE" w:rsidRDefault="009E4D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8B98E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A550D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1ADE5C" w14:textId="2D74BAE9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 w:rsidR="00686F54">
        <w:rPr>
          <w:rFonts w:ascii="Corbel" w:hAnsi="Corbel"/>
          <w:sz w:val="24"/>
          <w:szCs w:val="24"/>
        </w:rPr>
        <w:t>nie dotyczy</w:t>
      </w:r>
    </w:p>
    <w:p w14:paraId="0DC1518F" w14:textId="77777777" w:rsidR="0085747A" w:rsidRPr="009C54AE" w:rsidRDefault="0085747A" w:rsidP="009C54AE">
      <w:pPr>
        <w:rPr>
          <w:rFonts w:ascii="Corbel" w:hAnsi="Corbel"/>
        </w:rPr>
      </w:pPr>
    </w:p>
    <w:p w14:paraId="4C628D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</w:t>
      </w:r>
      <w:r w:rsidRPr="00D2283A">
        <w:rPr>
          <w:rFonts w:ascii="Corbel" w:hAnsi="Corbel"/>
          <w:b/>
          <w:bCs/>
          <w:sz w:val="24"/>
          <w:szCs w:val="24"/>
        </w:rPr>
        <w:t>konwersatoryjnych</w:t>
      </w:r>
      <w:r w:rsidRPr="009C54AE">
        <w:rPr>
          <w:rFonts w:ascii="Corbel" w:hAnsi="Corbel"/>
          <w:sz w:val="24"/>
          <w:szCs w:val="24"/>
        </w:rPr>
        <w:t>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CDDF7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569D60A" w14:textId="77777777" w:rsidR="00184FDE" w:rsidRPr="009C54AE" w:rsidRDefault="00184FDE" w:rsidP="00184F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84FDE" w:rsidRPr="009C54AE" w14:paraId="19D3DA79" w14:textId="77777777" w:rsidTr="00714C06">
        <w:tc>
          <w:tcPr>
            <w:tcW w:w="9520" w:type="dxa"/>
          </w:tcPr>
          <w:p w14:paraId="4844FE12" w14:textId="77777777" w:rsidR="00184FDE" w:rsidRPr="009C54AE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84FDE" w:rsidRPr="009C54AE" w14:paraId="29D0F578" w14:textId="77777777" w:rsidTr="00714C06">
        <w:tc>
          <w:tcPr>
            <w:tcW w:w="9520" w:type="dxa"/>
          </w:tcPr>
          <w:p w14:paraId="6F7116F1" w14:textId="77777777" w:rsidR="00184FDE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Teoretyczne aspekty tworzenia prawa </w:t>
            </w:r>
          </w:p>
          <w:p w14:paraId="608A0439" w14:textId="77777777" w:rsidR="00184FDE" w:rsidRPr="009C54AE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84FDE" w:rsidRPr="009C54AE" w14:paraId="54E3C49A" w14:textId="77777777" w:rsidTr="00714C06">
        <w:tc>
          <w:tcPr>
            <w:tcW w:w="9520" w:type="dxa"/>
          </w:tcPr>
          <w:p w14:paraId="5065D29C" w14:textId="77777777" w:rsidR="00184FDE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lastRenderedPageBreak/>
              <w:t xml:space="preserve">Konstytucyjne aspekty tworzenia prawa </w:t>
            </w:r>
          </w:p>
          <w:p w14:paraId="6D4D9897" w14:textId="77777777" w:rsidR="00184FDE" w:rsidRPr="009C54AE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84FDE" w:rsidRPr="009C54AE" w14:paraId="73BC7D51" w14:textId="77777777" w:rsidTr="00714C06">
        <w:trPr>
          <w:trHeight w:val="313"/>
        </w:trPr>
        <w:tc>
          <w:tcPr>
            <w:tcW w:w="9520" w:type="dxa"/>
          </w:tcPr>
          <w:p w14:paraId="40FA2994" w14:textId="77777777" w:rsidR="00184FDE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Procedury prawodawcze </w:t>
            </w:r>
          </w:p>
          <w:p w14:paraId="5819E03E" w14:textId="77777777" w:rsidR="00184FDE" w:rsidRPr="009C54AE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84FDE" w:rsidRPr="009C54AE" w14:paraId="1EE6065C" w14:textId="77777777" w:rsidTr="00714C06">
        <w:tc>
          <w:tcPr>
            <w:tcW w:w="9520" w:type="dxa"/>
          </w:tcPr>
          <w:p w14:paraId="2120819E" w14:textId="77777777" w:rsidR="00184FDE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Zasady tworzenia prawa </w:t>
            </w:r>
            <w:r>
              <w:rPr>
                <w:rFonts w:ascii="Corbel" w:hAnsi="Corbel"/>
                <w:sz w:val="24"/>
                <w:szCs w:val="24"/>
              </w:rPr>
              <w:t>– zarys problematyki</w:t>
            </w:r>
          </w:p>
          <w:p w14:paraId="7719412B" w14:textId="77777777" w:rsidR="00184FDE" w:rsidRPr="009C54AE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84FDE" w:rsidRPr="009C54AE" w14:paraId="3006CABE" w14:textId="77777777" w:rsidTr="00714C06">
        <w:tc>
          <w:tcPr>
            <w:tcW w:w="9520" w:type="dxa"/>
          </w:tcPr>
          <w:p w14:paraId="798EB516" w14:textId="77777777" w:rsidR="00184FDE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>Prawo międzynarodowe w systemie prawnym RP</w:t>
            </w:r>
          </w:p>
          <w:p w14:paraId="72C5F9A3" w14:textId="77777777" w:rsidR="00184FDE" w:rsidRPr="00842FD4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84FDE" w:rsidRPr="009C54AE" w14:paraId="06527C4F" w14:textId="77777777" w:rsidTr="00714C06">
        <w:tc>
          <w:tcPr>
            <w:tcW w:w="9520" w:type="dxa"/>
          </w:tcPr>
          <w:p w14:paraId="0F9C9D7D" w14:textId="77777777" w:rsidR="00184FDE" w:rsidRPr="00142787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142787">
              <w:rPr>
                <w:rFonts w:ascii="Corbel" w:hAnsi="Corbel"/>
                <w:sz w:val="24"/>
                <w:szCs w:val="24"/>
              </w:rPr>
              <w:t>rawo Unii Europejskiej</w:t>
            </w:r>
            <w:r>
              <w:rPr>
                <w:rFonts w:ascii="Corbel" w:hAnsi="Corbel"/>
                <w:sz w:val="24"/>
                <w:szCs w:val="24"/>
              </w:rPr>
              <w:t xml:space="preserve"> w systemie prawnym RP</w:t>
            </w:r>
          </w:p>
        </w:tc>
      </w:tr>
      <w:tr w:rsidR="00184FDE" w:rsidRPr="009C54AE" w14:paraId="1A226700" w14:textId="77777777" w:rsidTr="00714C06">
        <w:tc>
          <w:tcPr>
            <w:tcW w:w="9520" w:type="dxa"/>
          </w:tcPr>
          <w:p w14:paraId="2577A982" w14:textId="77777777" w:rsidR="00184FDE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Stanowienie aktów prawa miejscowego </w:t>
            </w:r>
          </w:p>
          <w:p w14:paraId="7AAEACA6" w14:textId="77777777" w:rsidR="00184FDE" w:rsidRPr="009C54AE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84FDE" w:rsidRPr="009C54AE" w14:paraId="4446E06B" w14:textId="77777777" w:rsidTr="00714C06">
        <w:tc>
          <w:tcPr>
            <w:tcW w:w="9520" w:type="dxa"/>
          </w:tcPr>
          <w:p w14:paraId="34D626DE" w14:textId="77777777" w:rsidR="00184FDE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Zewnętrzne uwarunkowania procesu legislacyjnego </w:t>
            </w:r>
          </w:p>
          <w:p w14:paraId="169DF183" w14:textId="77777777" w:rsidR="00184FDE" w:rsidRPr="00142787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84FDE" w:rsidRPr="009C54AE" w14:paraId="63A1098B" w14:textId="77777777" w:rsidTr="00714C06">
        <w:tc>
          <w:tcPr>
            <w:tcW w:w="9520" w:type="dxa"/>
          </w:tcPr>
          <w:p w14:paraId="6E1C3AB1" w14:textId="77777777" w:rsidR="00184FDE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Publikacja prawa </w:t>
            </w:r>
          </w:p>
          <w:p w14:paraId="4C047FA0" w14:textId="77777777" w:rsidR="00184FDE" w:rsidRPr="00142787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84FDE" w:rsidRPr="009C54AE" w14:paraId="5CC5B8B6" w14:textId="77777777" w:rsidTr="00714C06">
        <w:tc>
          <w:tcPr>
            <w:tcW w:w="9520" w:type="dxa"/>
          </w:tcPr>
          <w:p w14:paraId="33F81355" w14:textId="77777777" w:rsidR="00184FDE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Systematyka wewnętrzna aktu prawnego </w:t>
            </w:r>
          </w:p>
          <w:p w14:paraId="4F0A64B1" w14:textId="77777777" w:rsidR="00184FDE" w:rsidRPr="00142787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84FDE" w:rsidRPr="009C54AE" w14:paraId="0DA0FCAD" w14:textId="77777777" w:rsidTr="00714C06">
        <w:tc>
          <w:tcPr>
            <w:tcW w:w="9520" w:type="dxa"/>
          </w:tcPr>
          <w:p w14:paraId="284BF2DD" w14:textId="77777777" w:rsidR="00184FDE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Zasady techniki prawodawczej – redagowanie przepisów prawnych </w:t>
            </w:r>
          </w:p>
          <w:p w14:paraId="04B0CC79" w14:textId="77777777" w:rsidR="00184FDE" w:rsidRPr="00142787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84FDE" w:rsidRPr="009C54AE" w14:paraId="7824A941" w14:textId="77777777" w:rsidTr="00714C06">
        <w:tc>
          <w:tcPr>
            <w:tcW w:w="9520" w:type="dxa"/>
          </w:tcPr>
          <w:p w14:paraId="740A2D98" w14:textId="77777777" w:rsidR="00184FDE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>Technika prawodawcza tworzenia poszczególnych rodzajów aktów normatywnych</w:t>
            </w:r>
          </w:p>
          <w:p w14:paraId="45841BA0" w14:textId="77777777" w:rsidR="00184FDE" w:rsidRPr="00142787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84FDE" w:rsidRPr="009C54AE" w14:paraId="7F823A20" w14:textId="77777777" w:rsidTr="00714C06">
        <w:tc>
          <w:tcPr>
            <w:tcW w:w="9520" w:type="dxa"/>
          </w:tcPr>
          <w:p w14:paraId="317E248A" w14:textId="77777777" w:rsidR="00184FDE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Akty legislacji wewnętrznej </w:t>
            </w:r>
          </w:p>
          <w:p w14:paraId="4F4C9AC6" w14:textId="77777777" w:rsidR="00184FDE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Uzasadnienie projektu aktu prawnego </w:t>
            </w:r>
          </w:p>
          <w:p w14:paraId="48DA7333" w14:textId="77777777" w:rsidR="00184FDE" w:rsidRPr="00142787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84FDE" w:rsidRPr="009C54AE" w14:paraId="1A335E15" w14:textId="77777777" w:rsidTr="00714C06">
        <w:tc>
          <w:tcPr>
            <w:tcW w:w="9520" w:type="dxa"/>
          </w:tcPr>
          <w:p w14:paraId="41FCCC38" w14:textId="77777777" w:rsidR="00184FDE" w:rsidRPr="00142787" w:rsidRDefault="00184FDE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>Opinia do projektu aktu prawnego</w:t>
            </w:r>
          </w:p>
        </w:tc>
      </w:tr>
    </w:tbl>
    <w:p w14:paraId="26311A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DE4C9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2E25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20EC3" w14:textId="6813E6D9" w:rsidR="00E960BB" w:rsidRPr="00184FDE" w:rsidRDefault="00184F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184FDE">
        <w:rPr>
          <w:rFonts w:ascii="Corbel" w:hAnsi="Corbel"/>
          <w:b w:val="0"/>
          <w:bCs/>
          <w:smallCaps w:val="0"/>
          <w:szCs w:val="24"/>
        </w:rPr>
        <w:t>- analiza tekstów z dyskusją</w:t>
      </w:r>
    </w:p>
    <w:p w14:paraId="5E8BFC08" w14:textId="50EC5BD7" w:rsidR="00184FDE" w:rsidRPr="00184FDE" w:rsidRDefault="00184F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184FDE">
        <w:rPr>
          <w:rFonts w:ascii="Corbel" w:hAnsi="Corbel"/>
          <w:b w:val="0"/>
          <w:bCs/>
          <w:smallCaps w:val="0"/>
          <w:szCs w:val="24"/>
        </w:rPr>
        <w:t xml:space="preserve">- praca w grupach </w:t>
      </w:r>
    </w:p>
    <w:p w14:paraId="168C3973" w14:textId="55F85C33" w:rsidR="00184FDE" w:rsidRPr="00184FDE" w:rsidRDefault="00184F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184FDE">
        <w:rPr>
          <w:rFonts w:ascii="Corbel" w:hAnsi="Corbel"/>
          <w:b w:val="0"/>
          <w:bCs/>
          <w:smallCaps w:val="0"/>
          <w:szCs w:val="24"/>
        </w:rPr>
        <w:t>- projekt praktyczny</w:t>
      </w:r>
    </w:p>
    <w:p w14:paraId="5DD982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32A1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922119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099CE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D53B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6BEE15A" w14:textId="77777777" w:rsidTr="0047524A">
        <w:tc>
          <w:tcPr>
            <w:tcW w:w="1962" w:type="dxa"/>
            <w:vAlign w:val="center"/>
          </w:tcPr>
          <w:p w14:paraId="016A116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D2974E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75AFE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FE955B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8ABE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D631FE5" w14:textId="77777777" w:rsidTr="0047524A">
        <w:tc>
          <w:tcPr>
            <w:tcW w:w="1962" w:type="dxa"/>
          </w:tcPr>
          <w:p w14:paraId="73D81781" w14:textId="7E95A2D4" w:rsidR="0085747A" w:rsidRPr="009C54AE" w:rsidRDefault="0070402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  <w:r>
              <w:rPr>
                <w:rFonts w:ascii="Corbel" w:hAnsi="Corbel"/>
                <w:b w:val="0"/>
                <w:szCs w:val="24"/>
              </w:rPr>
              <w:t>– EK_</w:t>
            </w:r>
            <w:r w:rsidR="0047524A">
              <w:rPr>
                <w:rFonts w:ascii="Corbel" w:hAnsi="Corbel"/>
                <w:b w:val="0"/>
                <w:szCs w:val="24"/>
              </w:rPr>
              <w:t xml:space="preserve"> 08</w:t>
            </w:r>
          </w:p>
        </w:tc>
        <w:tc>
          <w:tcPr>
            <w:tcW w:w="5441" w:type="dxa"/>
          </w:tcPr>
          <w:p w14:paraId="440A9996" w14:textId="7F8AF03A" w:rsidR="0085747A" w:rsidRPr="0047524A" w:rsidRDefault="0047524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obserwacja w trakcie zajęć, przygotowanie projektu</w:t>
            </w:r>
          </w:p>
        </w:tc>
        <w:tc>
          <w:tcPr>
            <w:tcW w:w="2117" w:type="dxa"/>
          </w:tcPr>
          <w:p w14:paraId="65B2F4B8" w14:textId="41F4713F" w:rsidR="0085747A" w:rsidRPr="009C54AE" w:rsidRDefault="009323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015BF90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6D38B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924AC2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FA7425" w14:textId="77777777" w:rsidTr="00923D7D">
        <w:tc>
          <w:tcPr>
            <w:tcW w:w="9670" w:type="dxa"/>
          </w:tcPr>
          <w:p w14:paraId="71D01D21" w14:textId="26D6D196" w:rsidR="0085747A" w:rsidRPr="009C54AE" w:rsidRDefault="006529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C3120C">
              <w:rPr>
                <w:rFonts w:ascii="Corbel" w:hAnsi="Corbel"/>
                <w:b w:val="0"/>
                <w:smallCaps w:val="0"/>
                <w:szCs w:val="24"/>
              </w:rPr>
              <w:t>( test oraz pytania opisowe)</w:t>
            </w:r>
          </w:p>
        </w:tc>
      </w:tr>
    </w:tbl>
    <w:p w14:paraId="3E46A4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4DC5E1" w14:textId="77777777" w:rsidR="00686F54" w:rsidRDefault="00686F5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5C30200F" w14:textId="77777777" w:rsidR="00686F54" w:rsidRDefault="00686F5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729717F" w14:textId="3783F3E3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F3E2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A9D946A" w14:textId="77777777" w:rsidTr="003E1941">
        <w:tc>
          <w:tcPr>
            <w:tcW w:w="4962" w:type="dxa"/>
            <w:vAlign w:val="center"/>
          </w:tcPr>
          <w:p w14:paraId="6640D43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1A438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31464B6" w14:textId="77777777" w:rsidTr="00923D7D">
        <w:tc>
          <w:tcPr>
            <w:tcW w:w="4962" w:type="dxa"/>
          </w:tcPr>
          <w:p w14:paraId="3A53A8C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67FE22B" w14:textId="7C39A2D1" w:rsidR="0085747A" w:rsidRPr="009C54AE" w:rsidRDefault="00856B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godzin</w:t>
            </w:r>
          </w:p>
        </w:tc>
      </w:tr>
      <w:tr w:rsidR="00C61DC5" w:rsidRPr="009C54AE" w14:paraId="70453457" w14:textId="77777777" w:rsidTr="00923D7D">
        <w:tc>
          <w:tcPr>
            <w:tcW w:w="4962" w:type="dxa"/>
          </w:tcPr>
          <w:p w14:paraId="206872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20A31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1E44E1" w14:textId="349C94AD" w:rsidR="00C61DC5" w:rsidRPr="009C54AE" w:rsidRDefault="00856B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godzin</w:t>
            </w:r>
          </w:p>
        </w:tc>
      </w:tr>
      <w:tr w:rsidR="00C61DC5" w:rsidRPr="009C54AE" w14:paraId="0FDF29A9" w14:textId="77777777" w:rsidTr="00923D7D">
        <w:tc>
          <w:tcPr>
            <w:tcW w:w="4962" w:type="dxa"/>
          </w:tcPr>
          <w:p w14:paraId="29F5EE2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ABF4F39" w14:textId="544BA17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</w:t>
            </w:r>
            <w:r w:rsidR="00856BA9">
              <w:rPr>
                <w:rFonts w:ascii="Corbel" w:hAnsi="Corbel"/>
                <w:sz w:val="24"/>
                <w:szCs w:val="24"/>
              </w:rPr>
              <w:t>, przygotowanie projektu, przygotowanie prezentacji multimedialnej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4F28DA" w14:textId="2252738E" w:rsidR="00C61DC5" w:rsidRPr="009C54AE" w:rsidRDefault="00856B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155 godzin</w:t>
            </w:r>
          </w:p>
        </w:tc>
      </w:tr>
      <w:tr w:rsidR="0085747A" w:rsidRPr="009C54AE" w14:paraId="6C489C1F" w14:textId="77777777" w:rsidTr="00923D7D">
        <w:tc>
          <w:tcPr>
            <w:tcW w:w="4962" w:type="dxa"/>
          </w:tcPr>
          <w:p w14:paraId="7F4DF2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61500B" w14:textId="6065761C" w:rsidR="0085747A" w:rsidRPr="009C54AE" w:rsidRDefault="00856B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4485E5CB" w14:textId="77777777" w:rsidTr="00923D7D">
        <w:tc>
          <w:tcPr>
            <w:tcW w:w="4962" w:type="dxa"/>
          </w:tcPr>
          <w:p w14:paraId="389A41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C72FEA" w14:textId="2F70F121" w:rsidR="0085747A" w:rsidRPr="009C54AE" w:rsidRDefault="00856B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5FCD890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0E4A5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4727C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ACCCE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4687317" w14:textId="77777777" w:rsidTr="0071620A">
        <w:trPr>
          <w:trHeight w:val="397"/>
        </w:trPr>
        <w:tc>
          <w:tcPr>
            <w:tcW w:w="3544" w:type="dxa"/>
          </w:tcPr>
          <w:p w14:paraId="0E1A4D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279AC0" w14:textId="303EA137" w:rsidR="0085747A" w:rsidRPr="009C54AE" w:rsidRDefault="00856B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9C54AE" w14:paraId="53178906" w14:textId="77777777" w:rsidTr="0071620A">
        <w:trPr>
          <w:trHeight w:val="397"/>
        </w:trPr>
        <w:tc>
          <w:tcPr>
            <w:tcW w:w="3544" w:type="dxa"/>
          </w:tcPr>
          <w:p w14:paraId="161434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21FDEF" w14:textId="3CDE031E" w:rsidR="0085747A" w:rsidRPr="009C54AE" w:rsidRDefault="00856B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48F084C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2342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9C9712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97364AB" w14:textId="77777777" w:rsidTr="0071620A">
        <w:trPr>
          <w:trHeight w:val="397"/>
        </w:trPr>
        <w:tc>
          <w:tcPr>
            <w:tcW w:w="7513" w:type="dxa"/>
          </w:tcPr>
          <w:p w14:paraId="6BF8B45F" w14:textId="60AD0CEC" w:rsidR="0065297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86F54">
              <w:rPr>
                <w:rFonts w:ascii="Corbel" w:hAnsi="Corbel"/>
                <w:smallCaps w:val="0"/>
                <w:szCs w:val="24"/>
              </w:rPr>
              <w:t>Literatura podstawowa</w:t>
            </w:r>
            <w:r w:rsidR="0065297B" w:rsidRPr="00686F54">
              <w:rPr>
                <w:rFonts w:ascii="Corbel" w:hAnsi="Corbel"/>
                <w:smallCaps w:val="0"/>
                <w:szCs w:val="24"/>
              </w:rPr>
              <w:t>:</w:t>
            </w:r>
          </w:p>
          <w:p w14:paraId="69D59ECF" w14:textId="77777777" w:rsidR="00686F54" w:rsidRPr="00686F54" w:rsidRDefault="00686F5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B3EB251" w14:textId="77777777" w:rsidR="0085747A" w:rsidRDefault="006529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Pastuszko, M. Grzesik – Kulesza, H. Zięba- Załucka, </w:t>
            </w:r>
            <w:r w:rsidRPr="00FE517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Polskie prawo parlamentarne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2020.</w:t>
            </w:r>
          </w:p>
          <w:p w14:paraId="0005CC18" w14:textId="2AB1E4A4" w:rsidR="0065297B" w:rsidRPr="009C54AE" w:rsidRDefault="006529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32B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G. Wierczyński, </w:t>
            </w:r>
            <w:r w:rsidRPr="009532B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Redagowanie i ogłaszanie aktów normatywnych. Komentarz</w:t>
            </w:r>
            <w:r w:rsidRPr="009532B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Warszawa 2016.</w:t>
            </w:r>
          </w:p>
        </w:tc>
      </w:tr>
      <w:tr w:rsidR="0085747A" w:rsidRPr="009C54AE" w14:paraId="5DBEE321" w14:textId="77777777" w:rsidTr="0071620A">
        <w:trPr>
          <w:trHeight w:val="397"/>
        </w:trPr>
        <w:tc>
          <w:tcPr>
            <w:tcW w:w="7513" w:type="dxa"/>
          </w:tcPr>
          <w:p w14:paraId="6BFF0100" w14:textId="433A6CAD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86F5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367FDE4" w14:textId="77777777" w:rsidR="00686F54" w:rsidRPr="00686F54" w:rsidRDefault="00686F5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0D643F4" w14:textId="77777777" w:rsidR="00FE5171" w:rsidRDefault="00FE5171" w:rsidP="00FE517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5425D5">
              <w:rPr>
                <w:rFonts w:ascii="Corbel" w:hAnsi="Corbel"/>
                <w:b w:val="0"/>
                <w:iCs/>
                <w:smallCaps w:val="0"/>
                <w:szCs w:val="24"/>
              </w:rPr>
              <w:t>1. S. Wronkowska, M. Zieliński,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Problemy i zasady redagowania tekstów prawnych, </w:t>
            </w:r>
            <w:r w:rsidRPr="00896572">
              <w:rPr>
                <w:rFonts w:ascii="Corbel" w:hAnsi="Corbel"/>
                <w:b w:val="0"/>
                <w:smallCaps w:val="0"/>
                <w:szCs w:val="24"/>
              </w:rPr>
              <w:t>Warszawa 2003.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  <w:r w:rsidRPr="00896572">
              <w:rPr>
                <w:rFonts w:ascii="Corbel" w:hAnsi="Corbel"/>
                <w:b w:val="0"/>
                <w:smallCaps w:val="0"/>
                <w:szCs w:val="24"/>
              </w:rPr>
              <w:t>2. J. Wawrzyniak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Tryb ustawodawczy a jakość prawa, </w:t>
            </w:r>
            <w:r w:rsidRPr="00896572">
              <w:rPr>
                <w:rFonts w:ascii="Corbel" w:hAnsi="Corbel"/>
                <w:b w:val="0"/>
                <w:smallCaps w:val="0"/>
                <w:szCs w:val="24"/>
              </w:rPr>
              <w:t>Warszawa 2005.</w:t>
            </w:r>
          </w:p>
          <w:p w14:paraId="5413794A" w14:textId="16CFBBE6" w:rsidR="00FE5171" w:rsidRDefault="00FE5171" w:rsidP="00FE517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3. </w:t>
            </w:r>
            <w:r w:rsidRPr="00297705">
              <w:rPr>
                <w:rFonts w:ascii="Corbel" w:hAnsi="Corbel"/>
                <w:b w:val="0"/>
                <w:iCs/>
                <w:smallCaps w:val="0"/>
                <w:szCs w:val="24"/>
              </w:rPr>
              <w:t>K. Koźmiński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Technika prawodawcza II Rzeczypospolitej, Warszawa 2019.</w:t>
            </w:r>
          </w:p>
          <w:p w14:paraId="0A20ED12" w14:textId="46BE6D74" w:rsidR="00FE5171" w:rsidRPr="00297705" w:rsidRDefault="00FE5171" w:rsidP="00FE517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4.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T. Bąkowski, P. Bielski, K. Kaszubski,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>Zasady techniki prawodawczej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Komentarz,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>Warszawa 2003.</w:t>
            </w:r>
          </w:p>
          <w:p w14:paraId="5AE9FDEA" w14:textId="3C1E285B" w:rsidR="00FE5171" w:rsidRPr="009C54AE" w:rsidRDefault="00FE517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F1C631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1378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13D04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3386E" w14:textId="77777777" w:rsidR="00E814E5" w:rsidRDefault="00E814E5" w:rsidP="00C16ABF">
      <w:r>
        <w:separator/>
      </w:r>
    </w:p>
  </w:endnote>
  <w:endnote w:type="continuationSeparator" w:id="0">
    <w:p w14:paraId="32324A42" w14:textId="77777777" w:rsidR="00E814E5" w:rsidRDefault="00E814E5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1BF68" w14:textId="77777777" w:rsidR="00E814E5" w:rsidRDefault="00E814E5" w:rsidP="00C16ABF">
      <w:r>
        <w:separator/>
      </w:r>
    </w:p>
  </w:footnote>
  <w:footnote w:type="continuationSeparator" w:id="0">
    <w:p w14:paraId="1C05404E" w14:textId="77777777" w:rsidR="00E814E5" w:rsidRDefault="00E814E5" w:rsidP="00C16ABF">
      <w:r>
        <w:continuationSeparator/>
      </w:r>
    </w:p>
  </w:footnote>
  <w:footnote w:id="1">
    <w:p w14:paraId="781396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B"/>
    <w:rsid w:val="000D04B0"/>
    <w:rsid w:val="000F1C57"/>
    <w:rsid w:val="000F5615"/>
    <w:rsid w:val="000F626E"/>
    <w:rsid w:val="00124BFF"/>
    <w:rsid w:val="0012560E"/>
    <w:rsid w:val="00127108"/>
    <w:rsid w:val="00134B13"/>
    <w:rsid w:val="0014278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FDE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FA0"/>
    <w:rsid w:val="003343CF"/>
    <w:rsid w:val="00346CC5"/>
    <w:rsid w:val="00346FE9"/>
    <w:rsid w:val="0034759A"/>
    <w:rsid w:val="003503F6"/>
    <w:rsid w:val="00350F79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346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8BF"/>
    <w:rsid w:val="004706D1"/>
    <w:rsid w:val="00471326"/>
    <w:rsid w:val="0047524A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5A"/>
    <w:rsid w:val="004F55A3"/>
    <w:rsid w:val="0050496F"/>
    <w:rsid w:val="00513B6F"/>
    <w:rsid w:val="00517C63"/>
    <w:rsid w:val="005363C4"/>
    <w:rsid w:val="00536BDE"/>
    <w:rsid w:val="00543559"/>
    <w:rsid w:val="00543ACC"/>
    <w:rsid w:val="0056696D"/>
    <w:rsid w:val="005908DD"/>
    <w:rsid w:val="0059484D"/>
    <w:rsid w:val="005A0855"/>
    <w:rsid w:val="005A133C"/>
    <w:rsid w:val="005A3196"/>
    <w:rsid w:val="005C080F"/>
    <w:rsid w:val="005C55E5"/>
    <w:rsid w:val="005C5EDA"/>
    <w:rsid w:val="005C696A"/>
    <w:rsid w:val="005E6E85"/>
    <w:rsid w:val="005F31D2"/>
    <w:rsid w:val="006042B0"/>
    <w:rsid w:val="0061029B"/>
    <w:rsid w:val="00617230"/>
    <w:rsid w:val="00621CE1"/>
    <w:rsid w:val="00627FC9"/>
    <w:rsid w:val="00635711"/>
    <w:rsid w:val="00647FA8"/>
    <w:rsid w:val="00650C5F"/>
    <w:rsid w:val="0065297B"/>
    <w:rsid w:val="00654934"/>
    <w:rsid w:val="006620D9"/>
    <w:rsid w:val="00671958"/>
    <w:rsid w:val="00675843"/>
    <w:rsid w:val="00686F54"/>
    <w:rsid w:val="00696477"/>
    <w:rsid w:val="006D050F"/>
    <w:rsid w:val="006D6139"/>
    <w:rsid w:val="006E5D65"/>
    <w:rsid w:val="006F1282"/>
    <w:rsid w:val="006F1FBC"/>
    <w:rsid w:val="006F31E2"/>
    <w:rsid w:val="00704022"/>
    <w:rsid w:val="00706544"/>
    <w:rsid w:val="0070682B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B9E"/>
    <w:rsid w:val="0078168C"/>
    <w:rsid w:val="00787C2A"/>
    <w:rsid w:val="00790E27"/>
    <w:rsid w:val="007A4022"/>
    <w:rsid w:val="007A6E6E"/>
    <w:rsid w:val="007A7ECC"/>
    <w:rsid w:val="007C3299"/>
    <w:rsid w:val="007C3BCC"/>
    <w:rsid w:val="007C4546"/>
    <w:rsid w:val="007D6E56"/>
    <w:rsid w:val="007F4155"/>
    <w:rsid w:val="0081554D"/>
    <w:rsid w:val="0081707E"/>
    <w:rsid w:val="00834EE4"/>
    <w:rsid w:val="008361EF"/>
    <w:rsid w:val="00842FD4"/>
    <w:rsid w:val="008449B3"/>
    <w:rsid w:val="008552A2"/>
    <w:rsid w:val="00856BA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B6D"/>
    <w:rsid w:val="008D3DFB"/>
    <w:rsid w:val="008E64F4"/>
    <w:rsid w:val="008F12C9"/>
    <w:rsid w:val="008F6E29"/>
    <w:rsid w:val="00913F84"/>
    <w:rsid w:val="00916188"/>
    <w:rsid w:val="00923D7D"/>
    <w:rsid w:val="00932380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4DE4"/>
    <w:rsid w:val="009E7400"/>
    <w:rsid w:val="009F3C5C"/>
    <w:rsid w:val="009F4610"/>
    <w:rsid w:val="00A00ECC"/>
    <w:rsid w:val="00A155EE"/>
    <w:rsid w:val="00A2245B"/>
    <w:rsid w:val="00A2675F"/>
    <w:rsid w:val="00A30110"/>
    <w:rsid w:val="00A36899"/>
    <w:rsid w:val="00A371F6"/>
    <w:rsid w:val="00A43BF6"/>
    <w:rsid w:val="00A53FA5"/>
    <w:rsid w:val="00A54817"/>
    <w:rsid w:val="00A601C8"/>
    <w:rsid w:val="00A60799"/>
    <w:rsid w:val="00A833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076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DA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1C3"/>
    <w:rsid w:val="00C26CB7"/>
    <w:rsid w:val="00C3120C"/>
    <w:rsid w:val="00C324C1"/>
    <w:rsid w:val="00C36992"/>
    <w:rsid w:val="00C56036"/>
    <w:rsid w:val="00C61DC5"/>
    <w:rsid w:val="00C67E92"/>
    <w:rsid w:val="00C70A26"/>
    <w:rsid w:val="00C766DF"/>
    <w:rsid w:val="00C830CE"/>
    <w:rsid w:val="00C94B98"/>
    <w:rsid w:val="00CA2B96"/>
    <w:rsid w:val="00CA5089"/>
    <w:rsid w:val="00CA56E5"/>
    <w:rsid w:val="00CC259D"/>
    <w:rsid w:val="00CD6897"/>
    <w:rsid w:val="00CE5BAC"/>
    <w:rsid w:val="00CF25BE"/>
    <w:rsid w:val="00CF78ED"/>
    <w:rsid w:val="00D02B25"/>
    <w:rsid w:val="00D02EBA"/>
    <w:rsid w:val="00D10B50"/>
    <w:rsid w:val="00D17C3C"/>
    <w:rsid w:val="00D20DA6"/>
    <w:rsid w:val="00D2283A"/>
    <w:rsid w:val="00D26B2C"/>
    <w:rsid w:val="00D32DD1"/>
    <w:rsid w:val="00D352C9"/>
    <w:rsid w:val="00D425B2"/>
    <w:rsid w:val="00D428D6"/>
    <w:rsid w:val="00D4514E"/>
    <w:rsid w:val="00D552B2"/>
    <w:rsid w:val="00D608D1"/>
    <w:rsid w:val="00D74119"/>
    <w:rsid w:val="00D8075B"/>
    <w:rsid w:val="00D8678B"/>
    <w:rsid w:val="00D90269"/>
    <w:rsid w:val="00DA2114"/>
    <w:rsid w:val="00DE09C0"/>
    <w:rsid w:val="00DE4A14"/>
    <w:rsid w:val="00DF320D"/>
    <w:rsid w:val="00DF71C8"/>
    <w:rsid w:val="00DF7662"/>
    <w:rsid w:val="00E129B8"/>
    <w:rsid w:val="00E21E7D"/>
    <w:rsid w:val="00E22C6A"/>
    <w:rsid w:val="00E22FBC"/>
    <w:rsid w:val="00E24BF5"/>
    <w:rsid w:val="00E25338"/>
    <w:rsid w:val="00E26735"/>
    <w:rsid w:val="00E51E44"/>
    <w:rsid w:val="00E63348"/>
    <w:rsid w:val="00E742AA"/>
    <w:rsid w:val="00E77E88"/>
    <w:rsid w:val="00E8107D"/>
    <w:rsid w:val="00E814E5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514A"/>
    <w:rsid w:val="00F617C3"/>
    <w:rsid w:val="00F7066B"/>
    <w:rsid w:val="00F83A61"/>
    <w:rsid w:val="00F83B28"/>
    <w:rsid w:val="00F95C70"/>
    <w:rsid w:val="00F974DA"/>
    <w:rsid w:val="00FA46E5"/>
    <w:rsid w:val="00FB7DBA"/>
    <w:rsid w:val="00FC1C25"/>
    <w:rsid w:val="00FC3F45"/>
    <w:rsid w:val="00FD503F"/>
    <w:rsid w:val="00FD7589"/>
    <w:rsid w:val="00FE517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2E71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269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5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462C3-38B2-41C3-96FA-46FC6A24D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4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2021-10-25T08:04:00Z</dcterms:created>
  <dcterms:modified xsi:type="dcterms:W3CDTF">2022-11-29T13:56:00Z</dcterms:modified>
</cp:coreProperties>
</file>